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07" w:rsidRDefault="00C70C07" w:rsidP="00007D5E">
      <w:pPr>
        <w:framePr w:h="16502" w:hSpace="10080" w:wrap="notBeside" w:vAnchor="text" w:hAnchor="margin" w:x="1" w:y="1"/>
        <w:widowControl w:val="0"/>
        <w:autoSpaceDE w:val="0"/>
        <w:autoSpaceDN w:val="0"/>
        <w:adjustRightInd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60pt">
            <v:imagedata r:id="rId4" o:title=""/>
          </v:shape>
        </w:pic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A04DD">
        <w:rPr>
          <w:b/>
          <w:sz w:val="28"/>
          <w:szCs w:val="28"/>
        </w:rPr>
        <w:t>1. Общие положения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70C07" w:rsidRPr="008A04DD" w:rsidRDefault="00C70C07" w:rsidP="004F65C2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04DD">
        <w:rPr>
          <w:sz w:val="28"/>
          <w:szCs w:val="28"/>
        </w:rPr>
        <w:t xml:space="preserve">Положение о конфликте интересов – это внутренний документ </w:t>
      </w:r>
      <w:r w:rsidRPr="008A04DD">
        <w:rPr>
          <w:bCs/>
          <w:color w:val="000000"/>
          <w:sz w:val="28"/>
          <w:szCs w:val="28"/>
        </w:rPr>
        <w:t xml:space="preserve">областного государственного бюджетного учреждения социального обслуживания «Дом-интернат для престарелых и инвалидов п. Усть-Ордынский» (далее – </w:t>
      </w:r>
      <w:r w:rsidRPr="008A04DD">
        <w:rPr>
          <w:sz w:val="28"/>
          <w:szCs w:val="28"/>
        </w:rPr>
        <w:t xml:space="preserve">учреждение),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 </w:t>
      </w:r>
    </w:p>
    <w:p w:rsidR="00C70C07" w:rsidRPr="008A04DD" w:rsidRDefault="00C70C07" w:rsidP="004F65C2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04DD">
        <w:rPr>
          <w:sz w:val="28"/>
          <w:szCs w:val="28"/>
        </w:rPr>
        <w:t>Положение о конфликте интересов Учреждения (далее – положение) включает следующие аспекты: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A04DD">
        <w:rPr>
          <w:sz w:val="28"/>
          <w:szCs w:val="28"/>
        </w:rPr>
        <w:t>· цели и задачи положения о конфликте интересов;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A04DD">
        <w:rPr>
          <w:sz w:val="28"/>
          <w:szCs w:val="28"/>
        </w:rPr>
        <w:t>· используемые в положении понятия и определения;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A04DD">
        <w:rPr>
          <w:sz w:val="28"/>
          <w:szCs w:val="28"/>
        </w:rPr>
        <w:t>· круг лиц, попадающих под действие положения;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A04DD">
        <w:rPr>
          <w:sz w:val="28"/>
          <w:szCs w:val="28"/>
        </w:rPr>
        <w:t>· основные принципы управления конфликтом интересов в учреждении;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A04DD">
        <w:rPr>
          <w:sz w:val="28"/>
          <w:szCs w:val="28"/>
        </w:rPr>
        <w:t>·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интересов;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A04DD">
        <w:rPr>
          <w:sz w:val="28"/>
          <w:szCs w:val="28"/>
        </w:rPr>
        <w:t>· обязанности работников в связи с раскрытием и урегулированием конфликта интересов;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A04DD">
        <w:rPr>
          <w:sz w:val="28"/>
          <w:szCs w:val="28"/>
        </w:rPr>
        <w:t>· определение лиц, ответственных за прием сведений о возникшем конфликте интересов и рассмотрение этих сведений;</w:t>
      </w:r>
    </w:p>
    <w:p w:rsidR="00C70C07" w:rsidRPr="008A04DD" w:rsidRDefault="00C70C07" w:rsidP="004F65C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A04DD">
        <w:rPr>
          <w:sz w:val="28"/>
          <w:szCs w:val="28"/>
        </w:rPr>
        <w:t>· ответственность работников за несоблюдение положения о конфликте интересов.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0C07" w:rsidRPr="008A04DD" w:rsidRDefault="00C70C07" w:rsidP="004F65C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A04DD">
        <w:rPr>
          <w:b/>
          <w:sz w:val="28"/>
          <w:szCs w:val="28"/>
        </w:rPr>
        <w:t>2. Цели и задачи положения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A04DD">
        <w:rPr>
          <w:sz w:val="28"/>
          <w:szCs w:val="28"/>
        </w:rPr>
        <w:t xml:space="preserve">          С целью регулирования и предотвращения конфликта интересов в деятельности своих работников, а значит и возможных негативных последствий конфликта интересов для учреждения, принято положение о конфликте интересов.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A04DD">
        <w:rPr>
          <w:sz w:val="28"/>
          <w:szCs w:val="28"/>
        </w:rPr>
        <w:t xml:space="preserve">         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70C07" w:rsidRPr="008A04DD" w:rsidRDefault="00C70C07" w:rsidP="004F65C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A04DD">
        <w:rPr>
          <w:b/>
          <w:iCs/>
          <w:sz w:val="28"/>
          <w:szCs w:val="28"/>
        </w:rPr>
        <w:t>3. Круг лиц, попадающих под действие положения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A04DD">
        <w:rPr>
          <w:sz w:val="28"/>
          <w:szCs w:val="28"/>
        </w:rPr>
        <w:t xml:space="preserve">        </w:t>
      </w:r>
    </w:p>
    <w:p w:rsidR="00C70C07" w:rsidRPr="008A04DD" w:rsidRDefault="00C70C07" w:rsidP="004F65C2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04DD">
        <w:rPr>
          <w:sz w:val="28"/>
          <w:szCs w:val="28"/>
        </w:rPr>
        <w:t>Действие положения распространяется на всех работников учреждения вне зависимости от уровня занимаемой должности.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70C07" w:rsidRPr="008A04DD" w:rsidRDefault="00C70C07" w:rsidP="004F65C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A04DD">
        <w:rPr>
          <w:b/>
          <w:iCs/>
          <w:sz w:val="28"/>
          <w:szCs w:val="28"/>
        </w:rPr>
        <w:t>4. Основные принципы управления конфликтом интересов в учреждении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A04DD">
        <w:rPr>
          <w:sz w:val="28"/>
          <w:szCs w:val="28"/>
        </w:rPr>
        <w:t xml:space="preserve">        </w:t>
      </w:r>
    </w:p>
    <w:p w:rsidR="00C70C07" w:rsidRPr="008A04DD" w:rsidRDefault="00C70C07" w:rsidP="004F65C2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04DD">
        <w:rPr>
          <w:sz w:val="28"/>
          <w:szCs w:val="28"/>
        </w:rPr>
        <w:t>В основу работы по управлению конфликтом интересов в учреждении положены следующие принципы: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A04DD">
        <w:rPr>
          <w:sz w:val="28"/>
          <w:szCs w:val="28"/>
        </w:rPr>
        <w:t>· обязательность раскрытия сведений о реальном или потенциальном конфликте интересов;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A04DD">
        <w:rPr>
          <w:sz w:val="28"/>
          <w:szCs w:val="28"/>
        </w:rPr>
        <w:t>· 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A04DD">
        <w:rPr>
          <w:sz w:val="28"/>
          <w:szCs w:val="28"/>
        </w:rPr>
        <w:t>· конфиденциальность процесса раскрытия сведений о конфликте интересов и процесса его урегулирования;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A04DD">
        <w:rPr>
          <w:sz w:val="28"/>
          <w:szCs w:val="28"/>
        </w:rPr>
        <w:t>· соблюдение баланса интересов учреждения и работника при урегулировании конфликта интересов;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A04DD">
        <w:rPr>
          <w:sz w:val="28"/>
          <w:szCs w:val="28"/>
        </w:rPr>
        <w:t>·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C70C07" w:rsidRPr="008A04DD" w:rsidRDefault="00C70C07" w:rsidP="004F65C2">
      <w:pPr>
        <w:pStyle w:val="NormalWeb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70C07" w:rsidRPr="008A04DD" w:rsidRDefault="00C70C07" w:rsidP="004F65C2">
      <w:pPr>
        <w:pStyle w:val="NormalWeb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8A04DD">
        <w:rPr>
          <w:b/>
          <w:iCs/>
          <w:sz w:val="28"/>
          <w:szCs w:val="28"/>
        </w:rPr>
        <w:t>5. Обязанности работников в связи с раскрытием и урегулированием конфликта интересов</w:t>
      </w:r>
    </w:p>
    <w:p w:rsidR="00C70C07" w:rsidRPr="008A04DD" w:rsidRDefault="00C70C07" w:rsidP="004F65C2">
      <w:pPr>
        <w:pStyle w:val="NormalWeb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70C07" w:rsidRPr="008A04DD" w:rsidRDefault="00C70C07" w:rsidP="004F65C2">
      <w:pPr>
        <w:pStyle w:val="NormalWeb"/>
        <w:spacing w:before="0" w:beforeAutospacing="0" w:after="0" w:afterAutospacing="0"/>
        <w:ind w:firstLine="851"/>
        <w:rPr>
          <w:sz w:val="28"/>
          <w:szCs w:val="28"/>
        </w:rPr>
      </w:pPr>
      <w:r w:rsidRPr="008A04DD">
        <w:rPr>
          <w:iCs/>
          <w:sz w:val="28"/>
          <w:szCs w:val="28"/>
        </w:rPr>
        <w:t>Работники учреждения, занимающиеся раскрытием и урегулированием конфликта интересов обязаны: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A04DD">
        <w:rPr>
          <w:sz w:val="28"/>
          <w:szCs w:val="28"/>
        </w:rPr>
        <w:t>·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A04DD">
        <w:rPr>
          <w:sz w:val="28"/>
          <w:szCs w:val="28"/>
        </w:rPr>
        <w:t>· избегать (по возможности) ситуаций и обстоятельств, которые могут привести к конфликту интересов;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A04DD">
        <w:rPr>
          <w:sz w:val="28"/>
          <w:szCs w:val="28"/>
        </w:rPr>
        <w:t>· раскрывать возникший реальный или потенциальный конфликт интересов;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A04DD">
        <w:rPr>
          <w:sz w:val="28"/>
          <w:szCs w:val="28"/>
        </w:rPr>
        <w:t>· содействовать урегулированию возникшего конфликта интересов.</w:t>
      </w:r>
    </w:p>
    <w:p w:rsidR="00C70C07" w:rsidRPr="008A04DD" w:rsidRDefault="00C70C07" w:rsidP="008A04DD">
      <w:pPr>
        <w:pStyle w:val="NormalWeb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C70C07" w:rsidRPr="008A04DD" w:rsidRDefault="00C70C07" w:rsidP="008A04DD">
      <w:pPr>
        <w:pStyle w:val="NormalWeb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8A04DD">
        <w:rPr>
          <w:b/>
          <w:iCs/>
          <w:sz w:val="28"/>
          <w:szCs w:val="28"/>
        </w:rPr>
        <w:t>6.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C70C07" w:rsidRDefault="00C70C07" w:rsidP="008A04DD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70C07" w:rsidRPr="008A04DD" w:rsidRDefault="00C70C07" w:rsidP="008A04DD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04DD">
        <w:rPr>
          <w:sz w:val="28"/>
          <w:szCs w:val="28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C70C07" w:rsidRPr="008A04DD" w:rsidRDefault="00C70C07" w:rsidP="008A04DD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04DD">
        <w:rPr>
          <w:sz w:val="28"/>
          <w:szCs w:val="28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A04DD">
        <w:rPr>
          <w:sz w:val="28"/>
          <w:szCs w:val="28"/>
        </w:rPr>
        <w:t>· ограничение доступа работника к конкретной информации, которая может затрагивать личные интересы работника;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A04DD">
        <w:rPr>
          <w:sz w:val="28"/>
          <w:szCs w:val="28"/>
        </w:rPr>
        <w:t>·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A04DD">
        <w:rPr>
          <w:sz w:val="28"/>
          <w:szCs w:val="28"/>
        </w:rPr>
        <w:t>· пересмотр и изменение функциональных обязанностей работника;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A04DD">
        <w:rPr>
          <w:sz w:val="28"/>
          <w:szCs w:val="28"/>
        </w:rPr>
        <w:t>·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A04DD">
        <w:rPr>
          <w:sz w:val="28"/>
          <w:szCs w:val="28"/>
        </w:rPr>
        <w:t>·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A04DD">
        <w:rPr>
          <w:sz w:val="28"/>
          <w:szCs w:val="28"/>
        </w:rPr>
        <w:t>·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A04DD">
        <w:rPr>
          <w:sz w:val="28"/>
          <w:szCs w:val="28"/>
        </w:rPr>
        <w:t>· отказ работника от своего личного интереса, порождающего конфликт с интересами учреждения;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A04DD">
        <w:rPr>
          <w:sz w:val="28"/>
          <w:szCs w:val="28"/>
        </w:rPr>
        <w:t>· увольнение работника из учреждения по инициативе работника;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A04DD">
        <w:rPr>
          <w:sz w:val="28"/>
          <w:szCs w:val="28"/>
        </w:rPr>
        <w:t>·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A04DD">
        <w:rPr>
          <w:sz w:val="28"/>
          <w:szCs w:val="28"/>
        </w:rPr>
        <w:t xml:space="preserve">       Приведенный перечень способов разрешения конфликта интересов не является исчерпывающим. </w:t>
      </w:r>
    </w:p>
    <w:p w:rsidR="00C70C07" w:rsidRPr="008A04DD" w:rsidRDefault="00C70C07" w:rsidP="000B709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A04DD">
        <w:rPr>
          <w:sz w:val="28"/>
          <w:szCs w:val="28"/>
        </w:rPr>
        <w:t xml:space="preserve">       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C70C07" w:rsidRPr="008A04DD" w:rsidRDefault="00C70C07" w:rsidP="008A04DD">
      <w:pPr>
        <w:pStyle w:val="NormalWeb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sectPr w:rsidR="00C70C07" w:rsidRPr="008A04DD" w:rsidSect="000D30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C2A"/>
    <w:rsid w:val="00007D5E"/>
    <w:rsid w:val="00047D87"/>
    <w:rsid w:val="000520F8"/>
    <w:rsid w:val="000A4BE2"/>
    <w:rsid w:val="000B709C"/>
    <w:rsid w:val="000D30CF"/>
    <w:rsid w:val="00121C28"/>
    <w:rsid w:val="001B72B3"/>
    <w:rsid w:val="001E0834"/>
    <w:rsid w:val="001F5360"/>
    <w:rsid w:val="002028CB"/>
    <w:rsid w:val="00276B61"/>
    <w:rsid w:val="002A4D46"/>
    <w:rsid w:val="002B6F04"/>
    <w:rsid w:val="00305E04"/>
    <w:rsid w:val="00350910"/>
    <w:rsid w:val="003E7252"/>
    <w:rsid w:val="00407404"/>
    <w:rsid w:val="004404BE"/>
    <w:rsid w:val="004D0293"/>
    <w:rsid w:val="004E44B7"/>
    <w:rsid w:val="004F65C2"/>
    <w:rsid w:val="005B26D1"/>
    <w:rsid w:val="007122D0"/>
    <w:rsid w:val="007B5975"/>
    <w:rsid w:val="007F6DC3"/>
    <w:rsid w:val="008933D4"/>
    <w:rsid w:val="008A04DD"/>
    <w:rsid w:val="00952FAF"/>
    <w:rsid w:val="00952FE8"/>
    <w:rsid w:val="00956FFA"/>
    <w:rsid w:val="00A34BF6"/>
    <w:rsid w:val="00A72978"/>
    <w:rsid w:val="00AA4865"/>
    <w:rsid w:val="00AE2357"/>
    <w:rsid w:val="00B32D09"/>
    <w:rsid w:val="00C01998"/>
    <w:rsid w:val="00C46D0A"/>
    <w:rsid w:val="00C60748"/>
    <w:rsid w:val="00C70C07"/>
    <w:rsid w:val="00C85773"/>
    <w:rsid w:val="00D3499A"/>
    <w:rsid w:val="00D42C96"/>
    <w:rsid w:val="00D511E3"/>
    <w:rsid w:val="00D6314D"/>
    <w:rsid w:val="00D72645"/>
    <w:rsid w:val="00D8367A"/>
    <w:rsid w:val="00DA5C2A"/>
    <w:rsid w:val="00DE6C60"/>
    <w:rsid w:val="00E52139"/>
    <w:rsid w:val="00E858F4"/>
    <w:rsid w:val="00E97595"/>
    <w:rsid w:val="00EB0CED"/>
    <w:rsid w:val="00EB59BC"/>
    <w:rsid w:val="00EC14C1"/>
    <w:rsid w:val="00F21CE1"/>
    <w:rsid w:val="00F6538C"/>
    <w:rsid w:val="00F91272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72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72B3"/>
    <w:rPr>
      <w:rFonts w:ascii="Arial" w:hAnsi="Arial" w:cs="Arial"/>
      <w:b/>
      <w:bCs/>
      <w:color w:val="26282F"/>
      <w:sz w:val="24"/>
      <w:szCs w:val="24"/>
    </w:rPr>
  </w:style>
  <w:style w:type="character" w:customStyle="1" w:styleId="font31">
    <w:name w:val="font31"/>
    <w:basedOn w:val="DefaultParagraphFont"/>
    <w:uiPriority w:val="99"/>
    <w:rsid w:val="00DA5C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5213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2139"/>
    <w:rPr>
      <w:rFonts w:ascii="Tahoma" w:hAnsi="Tahoma"/>
      <w:sz w:val="16"/>
    </w:rPr>
  </w:style>
  <w:style w:type="character" w:customStyle="1" w:styleId="a">
    <w:name w:val="Гипертекстовая ссылка"/>
    <w:basedOn w:val="DefaultParagraphFont"/>
    <w:uiPriority w:val="99"/>
    <w:rsid w:val="001B72B3"/>
    <w:rPr>
      <w:rFonts w:cs="Times New Roman"/>
      <w:b/>
      <w:bCs/>
      <w:color w:val="106BBE"/>
    </w:rPr>
  </w:style>
  <w:style w:type="paragraph" w:styleId="NormalWeb">
    <w:name w:val="Normal (Web)"/>
    <w:basedOn w:val="Normal"/>
    <w:uiPriority w:val="99"/>
    <w:rsid w:val="000B709C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AA4865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834</Words>
  <Characters>4760</Characters>
  <Application>Microsoft Office Outlook</Application>
  <DocSecurity>0</DocSecurity>
  <Lines>0</Lines>
  <Paragraphs>0</Paragraphs>
  <ScaleCrop>false</ScaleCrop>
  <Company>smolny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subject/>
  <dc:creator>nikonov</dc:creator>
  <cp:keywords/>
  <dc:description/>
  <cp:lastModifiedBy>User</cp:lastModifiedBy>
  <cp:revision>2</cp:revision>
  <cp:lastPrinted>2015-10-19T10:51:00Z</cp:lastPrinted>
  <dcterms:created xsi:type="dcterms:W3CDTF">2016-01-27T02:33:00Z</dcterms:created>
  <dcterms:modified xsi:type="dcterms:W3CDTF">2016-01-27T02:33:00Z</dcterms:modified>
</cp:coreProperties>
</file>